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ind w:firstLine="0" w:firstLineChars="0"/>
        <w:jc w:val="center"/>
        <w:rPr>
          <w:rFonts w:hint="eastAsia"/>
        </w:rPr>
      </w:pPr>
      <w:r>
        <w:rPr>
          <w:rFonts w:hint="eastAsia"/>
        </w:rPr>
        <w:t>聊城大学东昌学院20</w:t>
      </w:r>
      <w:r>
        <w:rPr>
          <w:rFonts w:hint="eastAsia"/>
          <w:lang w:eastAsia="ko-KR"/>
        </w:rPr>
        <w:t>2</w:t>
      </w:r>
      <w:r>
        <w:t>3</w:t>
      </w:r>
      <w:r>
        <w:rPr>
          <w:rFonts w:hint="eastAsia"/>
        </w:rPr>
        <w:t>届毕业生</w:t>
      </w:r>
      <w:r>
        <w:rPr>
          <w:rFonts w:hint="eastAsia"/>
          <w:lang w:val="en-US" w:eastAsia="zh-CN"/>
        </w:rPr>
        <w:t>资</w:t>
      </w:r>
      <w:r>
        <w:rPr>
          <w:rFonts w:hint="eastAsia"/>
        </w:rPr>
        <w:t>源信息统计表</w:t>
      </w:r>
    </w:p>
    <w:tbl>
      <w:tblPr>
        <w:tblStyle w:val="4"/>
        <w:tblW w:w="4888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51"/>
        <w:gridCol w:w="3211"/>
        <w:gridCol w:w="974"/>
        <w:gridCol w:w="154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所在系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外国语系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商务英语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家政学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中文系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汉语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经济管理系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影视传媒系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广播电视编导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影视摄影与制作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数学与信息工程系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计算机科学与技术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机电工程系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171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化学与生物系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食品质量与安全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美术设计系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ko-KR"/>
              </w:rPr>
              <w:t>124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动画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数字传媒艺术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影视动画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音乐系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音乐表演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舞蹈学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本科</w:t>
            </w:r>
          </w:p>
        </w:tc>
        <w:tc>
          <w:tcPr>
            <w:tcW w:w="9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0"/>
              </w:tabs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2967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2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691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专科</w:t>
            </w:r>
          </w:p>
        </w:tc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p>
      <w:pPr>
        <w:ind w:firstLine="480"/>
      </w:pPr>
      <w:r>
        <w:rPr>
          <w:rFonts w:hint="eastAsia"/>
        </w:rPr>
        <w:t>热忱欢迎广大用人单位遴选我院毕业生！　</w:t>
      </w:r>
    </w:p>
    <w:p>
      <w:pPr>
        <w:ind w:firstLine="480"/>
        <w:rPr>
          <w:rFonts w:hint="eastAsia"/>
        </w:rPr>
      </w:pPr>
      <w:r>
        <w:rPr>
          <w:rFonts w:hint="eastAsia"/>
        </w:rPr>
        <w:t>（聊城大学东昌学院就业指导中心）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Q4NDljMTEyYjQzZmRlZDkwZmJjY2NkZjJmMmMifQ=="/>
  </w:docVars>
  <w:rsids>
    <w:rsidRoot w:val="00000000"/>
    <w:rsid w:val="083F2095"/>
    <w:rsid w:val="244E63E9"/>
    <w:rsid w:val="38E7017B"/>
    <w:rsid w:val="3D5377BE"/>
    <w:rsid w:val="74A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left"/>
      <w:outlineLvl w:val="1"/>
    </w:pPr>
    <w:rPr>
      <w:rFonts w:ascii="Arial" w:hAnsi="Arial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customStyle="1" w:styleId="7">
    <w:name w:val="转设标题"/>
    <w:basedOn w:val="3"/>
    <w:qFormat/>
    <w:uiPriority w:val="0"/>
    <w:pPr>
      <w:spacing w:line="560" w:lineRule="exact"/>
      <w:ind w:firstLine="0" w:firstLineChars="0"/>
    </w:pPr>
    <w:rPr>
      <w:rFonts w:hint="eastAsia" w:ascii="宋体" w:hAnsi="宋体" w:eastAsia="方正小标宋简体" w:cs="宋体"/>
      <w:b w:val="0"/>
      <w:sz w:val="44"/>
      <w:szCs w:val="28"/>
    </w:rPr>
  </w:style>
  <w:style w:type="paragraph" w:customStyle="1" w:styleId="8">
    <w:name w:val="转设正文"/>
    <w:basedOn w:val="1"/>
    <w:next w:val="1"/>
    <w:qFormat/>
    <w:uiPriority w:val="0"/>
    <w:pPr>
      <w:spacing w:line="560" w:lineRule="exact"/>
      <w:ind w:right="0" w:firstLine="643" w:firstLineChars="200"/>
      <w:jc w:val="both"/>
    </w:pPr>
    <w:rPr>
      <w:rFonts w:hint="eastAsia" w:ascii="黑体" w:hAnsi="黑体" w:eastAsia="仿宋_GB2312" w:cs="黑体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820</Characters>
  <Lines>0</Lines>
  <Paragraphs>0</Paragraphs>
  <TotalTime>2</TotalTime>
  <ScaleCrop>false</ScaleCrop>
  <LinksUpToDate>false</LinksUpToDate>
  <CharactersWithSpaces>841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2021-07-02T01:50:00Z</dcterms:created>
  <dc:creator>1</dc:creator>
  <cp:lastModifiedBy>初晨</cp:lastModifiedBy>
  <dcterms:modified xsi:type="dcterms:W3CDTF">2022-09-27T08:14:18Z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CACE903ABBCD46F3AFC745794F21FC0E</vt:lpwstr>
  </property>
</Properties>
</file>